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25D" w:rsidRPr="008D2CDC" w:rsidRDefault="00E9179F" w:rsidP="008D2CDC">
      <w:pPr>
        <w:rPr>
          <w:b/>
        </w:rPr>
      </w:pPr>
      <w:r w:rsidRPr="008D2CDC">
        <w:rPr>
          <w:b/>
        </w:rPr>
        <w:t>Succession planning table</w:t>
      </w:r>
    </w:p>
    <w:tbl>
      <w:tblPr>
        <w:tblStyle w:val="TableGrid"/>
        <w:tblW w:w="0" w:type="auto"/>
        <w:tblLook w:val="04A0"/>
      </w:tblPr>
      <w:tblGrid>
        <w:gridCol w:w="3085"/>
        <w:gridCol w:w="1761"/>
        <w:gridCol w:w="1762"/>
        <w:gridCol w:w="1762"/>
        <w:gridCol w:w="1761"/>
        <w:gridCol w:w="1762"/>
        <w:gridCol w:w="1762"/>
        <w:gridCol w:w="1762"/>
      </w:tblGrid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Role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Currently filled by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1F4FC8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Experience in role:</w:t>
            </w:r>
          </w:p>
          <w:p w:rsidR="00E36676" w:rsidRPr="00E9179F" w:rsidRDefault="00E36676" w:rsidP="001F4FC8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(enter: new, still learning, comfortable, mastering the role; ready for something new)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Is there a development plan in place for the person in the role?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will the role be different in 6 months? 18 months?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 we modify the role to make better use of the person in it?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Would we fill the role if the current person left?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Who would fill the role in an emergency? Or cover for holidays?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>Who could take on the role right now?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 w:rsidRPr="00E9179F">
              <w:rPr>
                <w:sz w:val="18"/>
                <w:szCs w:val="18"/>
              </w:rPr>
              <w:t xml:space="preserve">Who </w:t>
            </w:r>
            <w:r>
              <w:rPr>
                <w:sz w:val="18"/>
                <w:szCs w:val="18"/>
              </w:rPr>
              <w:t>might be ready in 6 months?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Who might be ready for the role in 18 months? 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outside options exist to fill the role temporarily or permanently?</w:t>
            </w:r>
          </w:p>
          <w:p w:rsidR="00E36676" w:rsidRDefault="00E36676" w:rsidP="00E917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gramStart"/>
            <w:r>
              <w:rPr>
                <w:sz w:val="18"/>
                <w:szCs w:val="18"/>
              </w:rPr>
              <w:t>Consultants</w:t>
            </w:r>
            <w:proofErr w:type="gramEnd"/>
            <w:r>
              <w:rPr>
                <w:sz w:val="18"/>
                <w:szCs w:val="18"/>
              </w:rPr>
              <w:t xml:space="preserve"> who could help short term, people in other parts of the company, people we know of in other companies who we might hire).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  <w:tr w:rsidR="00E36676" w:rsidRPr="00E9179F" w:rsidTr="00E36676">
        <w:tc>
          <w:tcPr>
            <w:tcW w:w="3085" w:type="dxa"/>
          </w:tcPr>
          <w:p w:rsidR="00E36676" w:rsidRPr="00E9179F" w:rsidRDefault="00E36676" w:rsidP="008D2C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core capabilities are needed to fill the role?</w:t>
            </w: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  <w:tc>
          <w:tcPr>
            <w:tcW w:w="1762" w:type="dxa"/>
          </w:tcPr>
          <w:p w:rsidR="00E36676" w:rsidRPr="00E9179F" w:rsidRDefault="00E36676" w:rsidP="00E9179F">
            <w:pPr>
              <w:rPr>
                <w:sz w:val="18"/>
                <w:szCs w:val="18"/>
              </w:rPr>
            </w:pPr>
          </w:p>
        </w:tc>
      </w:tr>
    </w:tbl>
    <w:p w:rsidR="00E9179F" w:rsidRDefault="00E9179F" w:rsidP="00E9179F">
      <w:pPr>
        <w:rPr>
          <w:b/>
          <w:sz w:val="18"/>
          <w:szCs w:val="18"/>
        </w:rPr>
      </w:pPr>
    </w:p>
    <w:p w:rsidR="008D2CDC" w:rsidRDefault="008D2CDC" w:rsidP="00E9179F">
      <w:pPr>
        <w:rPr>
          <w:b/>
          <w:sz w:val="18"/>
          <w:szCs w:val="18"/>
        </w:rPr>
      </w:pPr>
      <w:r>
        <w:rPr>
          <w:b/>
          <w:sz w:val="18"/>
          <w:szCs w:val="18"/>
        </w:rPr>
        <w:t>For the people who might be ready for one of the roles in the future:</w:t>
      </w:r>
    </w:p>
    <w:p w:rsidR="008D2CDC" w:rsidRPr="00E36676" w:rsidRDefault="008D2CDC" w:rsidP="008D2CDC">
      <w:pPr>
        <w:pStyle w:val="ListParagraph"/>
        <w:numPr>
          <w:ilvl w:val="0"/>
          <w:numId w:val="1"/>
        </w:numPr>
        <w:rPr>
          <w:b/>
          <w:sz w:val="18"/>
          <w:szCs w:val="18"/>
        </w:rPr>
      </w:pPr>
      <w:r>
        <w:rPr>
          <w:sz w:val="18"/>
          <w:szCs w:val="18"/>
        </w:rPr>
        <w:t>What development plans do we have in place for them to help them be ready for the role? Are they actually interested in the role?</w:t>
      </w:r>
    </w:p>
    <w:p w:rsidR="00E36676" w:rsidRPr="00E36676" w:rsidRDefault="00E36676" w:rsidP="00E36676">
      <w:pPr>
        <w:rPr>
          <w:b/>
          <w:sz w:val="18"/>
          <w:szCs w:val="18"/>
        </w:rPr>
      </w:pPr>
      <w:r>
        <w:rPr>
          <w:b/>
          <w:sz w:val="18"/>
          <w:szCs w:val="18"/>
        </w:rPr>
        <w:t>Are there any roles we don’t have now, that we might want to create or fill in the next 18 months?</w:t>
      </w:r>
    </w:p>
    <w:p w:rsidR="008D2CDC" w:rsidRPr="008D2CDC" w:rsidRDefault="008D2CDC" w:rsidP="00E9179F">
      <w:pPr>
        <w:rPr>
          <w:b/>
          <w:sz w:val="18"/>
          <w:szCs w:val="18"/>
        </w:rPr>
      </w:pPr>
      <w:r w:rsidRPr="008D2CDC">
        <w:rPr>
          <w:b/>
          <w:sz w:val="18"/>
          <w:szCs w:val="18"/>
        </w:rPr>
        <w:t>Notes for follow-up actions:</w:t>
      </w:r>
    </w:p>
    <w:p w:rsidR="008D2CDC" w:rsidRPr="00E9179F" w:rsidRDefault="008D2CDC" w:rsidP="00E9179F">
      <w:pPr>
        <w:rPr>
          <w:sz w:val="18"/>
          <w:szCs w:val="18"/>
        </w:rPr>
      </w:pPr>
    </w:p>
    <w:sectPr w:rsidR="008D2CDC" w:rsidRPr="00E9179F" w:rsidSect="00E9179F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6D1" w:rsidRDefault="003046D1" w:rsidP="00E9179F">
      <w:pPr>
        <w:spacing w:after="0" w:line="240" w:lineRule="auto"/>
      </w:pPr>
      <w:r>
        <w:separator/>
      </w:r>
    </w:p>
  </w:endnote>
  <w:endnote w:type="continuationSeparator" w:id="0">
    <w:p w:rsidR="003046D1" w:rsidRDefault="003046D1" w:rsidP="00E917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6D1" w:rsidRDefault="003046D1" w:rsidP="00E9179F">
      <w:pPr>
        <w:spacing w:after="0" w:line="240" w:lineRule="auto"/>
      </w:pPr>
      <w:r>
        <w:separator/>
      </w:r>
    </w:p>
  </w:footnote>
  <w:footnote w:type="continuationSeparator" w:id="0">
    <w:p w:rsidR="003046D1" w:rsidRDefault="003046D1" w:rsidP="00E917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79F" w:rsidRDefault="00E9179F">
    <w:pPr>
      <w:pStyle w:val="Header"/>
    </w:pPr>
    <w:sdt>
      <w:sdtPr>
        <w:id w:val="5461752"/>
        <w:docPartObj>
          <w:docPartGallery w:val="Page Numbers (Margins)"/>
          <w:docPartUnique/>
        </w:docPartObj>
      </w:sdtPr>
      <w:sdtContent>
        <w:r w:rsidRPr="00E14B7F">
          <w:rPr>
            <w:noProof/>
            <w:lang w:val="en-US" w:eastAsia="zh-TW"/>
          </w:rPr>
          <w:pict>
            <v:rect id="_x0000_s2049" style="position:absolute;margin-left:0;margin-top:0;width:40.9pt;height:171.9pt;z-index:251660288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2049;mso-fit-shape-to-text:t">
                <w:txbxContent>
                  <w:p w:rsidR="00E9179F" w:rsidRDefault="00E9179F">
                    <w:pPr>
                      <w:pStyle w:val="Footer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r>
                      <w:rPr>
                        <w:rFonts w:asciiTheme="majorHAnsi" w:hAnsiTheme="majorHAnsi"/>
                      </w:rPr>
                      <w:t>Page</w:t>
                    </w:r>
                    <w:fldSimple w:instr=" PAGE    \* MERGEFORMAT ">
                      <w:r w:rsidR="00E36676" w:rsidRPr="00E36676">
                        <w:rPr>
                          <w:rFonts w:asciiTheme="majorHAnsi" w:hAnsiTheme="majorHAnsi"/>
                          <w:noProof/>
                          <w:sz w:val="44"/>
                          <w:szCs w:val="44"/>
                        </w:rPr>
                        <w:t>1</w:t>
                      </w:r>
                    </w:fldSimple>
                  </w:p>
                </w:txbxContent>
              </v:textbox>
              <w10:wrap anchorx="page" anchory="margin"/>
            </v:rect>
          </w:pict>
        </w:r>
      </w:sdtContent>
    </w:sdt>
    <w:proofErr w:type="spellStart"/>
    <w:r>
      <w:t>Succesion</w:t>
    </w:r>
    <w:proofErr w:type="spellEnd"/>
    <w:r>
      <w:t xml:space="preserve"> planning for critical roles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9/02/2012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75016"/>
    <w:multiLevelType w:val="hybridMultilevel"/>
    <w:tmpl w:val="2F7AAC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9179F"/>
    <w:rsid w:val="000C00C9"/>
    <w:rsid w:val="002A0347"/>
    <w:rsid w:val="002E0AF9"/>
    <w:rsid w:val="003046D1"/>
    <w:rsid w:val="00777531"/>
    <w:rsid w:val="008D2CDC"/>
    <w:rsid w:val="00914767"/>
    <w:rsid w:val="00CB40C6"/>
    <w:rsid w:val="00E36676"/>
    <w:rsid w:val="00E91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767"/>
  </w:style>
  <w:style w:type="paragraph" w:styleId="Heading1">
    <w:name w:val="heading 1"/>
    <w:basedOn w:val="Normal"/>
    <w:next w:val="Normal"/>
    <w:link w:val="Heading1Char"/>
    <w:uiPriority w:val="9"/>
    <w:qFormat/>
    <w:rsid w:val="00E917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7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E91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917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179F"/>
  </w:style>
  <w:style w:type="paragraph" w:styleId="Footer">
    <w:name w:val="footer"/>
    <w:basedOn w:val="Normal"/>
    <w:link w:val="FooterChar"/>
    <w:uiPriority w:val="99"/>
    <w:unhideWhenUsed/>
    <w:rsid w:val="00E917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79F"/>
  </w:style>
  <w:style w:type="paragraph" w:styleId="ListParagraph">
    <w:name w:val="List Paragraph"/>
    <w:basedOn w:val="Normal"/>
    <w:uiPriority w:val="34"/>
    <w:qFormat/>
    <w:rsid w:val="008D2C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2012-02-09T05:18:00Z</dcterms:created>
  <dcterms:modified xsi:type="dcterms:W3CDTF">2012-02-09T05:42:00Z</dcterms:modified>
</cp:coreProperties>
</file>